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210" w:line="360" w:lineRule="auto"/>
        <w:ind/>
        <w:jc w:val="center"/>
        <w:rPr/>
      </w:pPr>
      <w:r>
        <w:rPr>
          <w:rFonts w:ascii="inter" w:hAnsi="inter" w:eastAsia="inter" w:cs="inter"/>
          <w:b/>
          <w:bCs/>
          <w:color w:val="000000"/>
          <w:sz w:val="28"/>
          <w:szCs w:val="28"/>
        </w:rPr>
        <w:t xml:space="preserve">Note Sheet</w:t>
      </w:r>
      <w:r/>
    </w:p>
    <w:p>
      <w:pPr>
        <w:pBdr/>
        <w:spacing w:after="210" w:line="360" w:lineRule="auto"/>
        <w:ind/>
        <w:rPr/>
      </w:pPr>
      <w:r>
        <w:rPr>
          <w:rFonts w:ascii="inter" w:hAnsi="inter" w:eastAsia="inter" w:cs="inter"/>
          <w:color w:val="000000"/>
        </w:rPr>
        <w:t xml:space="preserve">Date: 20/08/2025</w:t>
      </w:r>
      <w:r/>
    </w:p>
    <w:p>
      <w:pPr>
        <w:pBdr/>
        <w:spacing w:after="210" w:line="360" w:lineRule="auto"/>
        <w:ind/>
        <w:rPr/>
      </w:pPr>
      <w:r>
        <w:rPr>
          <w:rFonts w:ascii="inter" w:hAnsi="inter" w:eastAsia="inter" w:cs="inter"/>
          <w:color w:val="000000"/>
        </w:rPr>
        <w:t xml:space="preserve">Subject: Requirement of prebuilt i5 Desktop Systems for Office/Project Use</w:t>
      </w:r>
      <w:r/>
    </w:p>
    <w:p>
      <w:pPr>
        <w:pBdr/>
        <w:spacing w:after="210" w:line="360" w:lineRule="auto"/>
        <w:ind/>
        <w:rPr/>
      </w:pPr>
      <w:r>
        <w:rPr>
          <w:rFonts w:ascii="inter" w:hAnsi="inter" w:eastAsia="inter" w:cs="inter"/>
          <w:color w:val="000000"/>
        </w:rPr>
        <w:t xml:space="preserve">Respected Sir,</w:t>
      </w:r>
      <w:r/>
    </w:p>
    <w:p>
      <w:pPr>
        <w:pBdr/>
        <w:spacing w:after="210" w:line="360" w:lineRule="auto"/>
        <w:ind/>
        <w:rPr/>
      </w:pPr>
      <w:r>
        <w:rPr>
          <w:rFonts w:ascii="inter" w:hAnsi="inter" w:eastAsia="inter" w:cs="inter"/>
          <w:color w:val="000000"/>
        </w:rPr>
        <w:t xml:space="preserve">With reference to the office/project technology upgrade, please find below the proposed pre-built Intel Core i5 desktop systems (with 8GB DDR5 RAM and 512GB SSD) selected for their performance, reliability, and value.</w:t>
      </w:r>
      <w:r/>
    </w:p>
    <w:p>
      <w:pPr>
        <w:pBdr/>
        <w:spacing w:after="105" w:before="315" w:line="360" w:lineRule="auto"/>
        <w:ind w:left="-30"/>
        <w:jc w:val="left"/>
        <w:rPr/>
      </w:pPr>
      <w:r>
        <w:rPr>
          <w:rFonts w:ascii="inter" w:hAnsi="inter" w:eastAsia="inter" w:cs="inter"/>
          <w:b/>
          <w:color w:val="000000"/>
          <w:sz w:val="24"/>
        </w:rPr>
        <w:t xml:space="preserve">Table</w:t>
      </w:r>
      <w:r/>
    </w:p>
    <w:tbl>
      <w:tblPr>
        <w:jc w:val="center"/>
        <w:tblCellMar>
          <w:left w:w="160" w:type="dxa"/>
          <w:top w:w="80" w:type="dxa"/>
          <w:right w:w="160" w:type="dxa"/>
          <w:bottom w:w="80" w:type="dxa"/>
        </w:tblCellMar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CellSpacing w:w="0" w:type="dxa"/>
        <w:tblLook w:val="04A0" w:firstRow="1" w:lastRow="0" w:firstColumn="1" w:lastColumn="0" w:noHBand="0" w:noVBand="1"/>
        <w:tblStyle w:val="670"/>
      </w:tblPr>
      <w:tblGrid>
        <w:gridCol w:w="1057"/>
        <w:gridCol w:w="1057"/>
        <w:gridCol w:w="1057"/>
        <w:gridCol w:w="1057"/>
        <w:gridCol w:w="1057"/>
        <w:gridCol w:w="1057"/>
        <w:gridCol w:w="1057"/>
        <w:gridCol w:w="1057"/>
        <w:gridCol w:w="1057"/>
      </w:tblGrid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/>
            <w:hyperlink r:id="rId9" w:tooltip="http://S.No" w:history="1">
              <w:r>
                <w:rPr>
                  <w:rFonts w:ascii="inter" w:hAnsi="inter" w:eastAsia="inter" w:cs="inter"/>
                  <w:color w:val="000000"/>
                  <w:sz w:val="17"/>
                  <w:u w:val="single"/>
                </w:rPr>
                <w:t xml:space="preserve">S.No</w:t>
              </w:r>
            </w:hyperlink>
            <w:r>
              <w:rPr>
                <w:rFonts w:ascii="inter" w:hAnsi="inter" w:eastAsia="inter" w:cs="inter"/>
                <w:color w:val="000000"/>
                <w:sz w:val="17"/>
              </w:rPr>
              <w:t xml:space="preserve">.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System Name / Model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Processor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RAM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Storage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Operating System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Pricing (₹)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Link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Remark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1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Dell Vostro 3030S (Amazon)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Intel Core i5-12400 (12th Gen)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8GB DDR5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512GB PCIe NVMe SSD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Windows 11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39,699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/>
            <w:hyperlink r:id="rId10" w:tooltip="https://www.amazon.in/Dell-Inspiron-3030S-i5-12400-Processor/dp/B0DFMLDVM6/" w:history="1">
              <w:r>
                <w:rPr>
                  <w:rFonts w:ascii="inter" w:hAnsi="inter" w:eastAsia="inter" w:cs="inter"/>
                  <w:color w:val="000000"/>
                  <w:sz w:val="17"/>
                  <w:u w:val="single"/>
                </w:rPr>
                <w:t xml:space="preserve">Buy Here</w:t>
              </w:r>
            </w:hyperlink>
            <w:r/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Lowest priced new i5 system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2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Lenovo IdeaCentre 08IRH9 (Amazon)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Intel Core i5-13420H (13th Gen)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8GB DDR5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512GB SSD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Windows 11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47,137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/>
            <w:hyperlink r:id="rId11" w:tooltip="https://www.amazon.in/Lenovo-IdeaCentre-i5-13420H-Integrated-90XW005UIN/dp/B0FCMBGR13/" w:history="1">
              <w:r>
                <w:rPr>
                  <w:rFonts w:ascii="inter" w:hAnsi="inter" w:eastAsia="inter" w:cs="inter"/>
                  <w:color w:val="000000"/>
                  <w:sz w:val="17"/>
                  <w:u w:val="single"/>
                </w:rPr>
                <w:t xml:space="preserve">Buy Here</w:t>
              </w:r>
            </w:hyperlink>
            <w:r/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Latest 13th Gen, budget-friendly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3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Dell Optiplex Tower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Intel Core i5-14500 (14th Gen)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8GB DDR5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512GB SSD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Windows 11 Pro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~65,000-70,000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/>
            <w:hyperlink r:id="rId12" w:tooltip="https://www.dellstore.com/optiplex-tower-on007o7020tin8.html" w:history="1">
              <w:r>
                <w:rPr>
                  <w:rFonts w:ascii="inter" w:hAnsi="inter" w:eastAsia="inter" w:cs="inter"/>
                  <w:color w:val="000000"/>
                  <w:sz w:val="17"/>
                  <w:u w:val="single"/>
                </w:rPr>
                <w:t xml:space="preserve">Buy Here</w:t>
              </w:r>
            </w:hyperlink>
            <w:r/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Business-class, upgradable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4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HP OmniDesk Slim Desktop S03-0007in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Intel Core i5-13th Gen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8GB DDR5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512GB SSD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Windows 11 Home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~65,000-70,000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/>
            <w:hyperlink r:id="rId13" w:tooltip="https://www.hp.com/in-en/shop/hp-omnidesk-slim-desktop-s03-0007in-pc-bh7t9pa.html" w:history="1">
              <w:r>
                <w:rPr>
                  <w:rFonts w:ascii="inter" w:hAnsi="inter" w:eastAsia="inter" w:cs="inter"/>
                  <w:color w:val="000000"/>
                  <w:sz w:val="17"/>
                  <w:u w:val="single"/>
                </w:rPr>
                <w:t xml:space="preserve">Buy Here</w:t>
              </w:r>
            </w:hyperlink>
            <w:r/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Slim, space-saving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5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Dell Pro Tower Desktop (Recommended)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Intel Core i5-14500 vPro (14th Gen)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8GB DDR5 4800 MT/s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512GB SSD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Windows 11 Pro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~80,000+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/>
            <w:hyperlink r:id="rId14" w:tooltip="https://www.dell.com/en-in/shop/cty/pdp/spd/dell-pro-qct1250-desktop" w:history="1">
              <w:r>
                <w:rPr>
                  <w:rFonts w:ascii="inter" w:hAnsi="inter" w:eastAsia="inter" w:cs="inter"/>
                  <w:color w:val="000000"/>
                  <w:sz w:val="17"/>
                  <w:u w:val="single"/>
                </w:rPr>
                <w:t xml:space="preserve">Buy Here</w:t>
              </w:r>
            </w:hyperlink>
            <w:r/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Expandable, performance-focused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 w:after="210" w:line="360" w:lineRule="auto"/>
        <w:ind/>
        <w:rPr/>
      </w:pPr>
      <w:r>
        <w:rPr>
          <w:rFonts w:ascii="inter" w:hAnsi="inter" w:eastAsia="inter" w:cs="inter"/>
          <w:color w:val="000000"/>
        </w:rPr>
        <w:t xml:space="preserve">Note:</w:t>
      </w:r>
      <w:r/>
    </w:p>
    <w:p>
      <w:pPr>
        <w:pBdr/>
        <w:spacing w:after="210" w:line="360" w:lineRule="auto"/>
        <w:ind/>
        <w:rPr/>
      </w:pPr>
      <w:r>
        <w:rPr>
          <w:rFonts w:ascii="inter" w:hAnsi="inter" w:eastAsia="inter" w:cs="inter"/>
          <w:color w:val="000000"/>
        </w:rPr>
        <w:t xml:space="preserve">These systems match current requirements with modern processors, DDR5 memory, SSD storage, and reputable brand support. The recommended configuration ensures long-term reliability and performance for both productivity and business workloads.</w:t>
      </w:r>
      <w:r/>
    </w:p>
    <w:p>
      <w:pPr>
        <w:pBdr/>
        <w:spacing w:after="210" w:line="360" w:lineRule="auto"/>
        <w:ind/>
        <w:rPr/>
      </w:pPr>
      <w:r>
        <w:rPr>
          <w:rFonts w:ascii="inter" w:hAnsi="inter" w:eastAsia="inter" w:cs="inter"/>
          <w:color w:val="000000"/>
        </w:rPr>
        <w:t xml:space="preserve">Forwarded for your kind approval.</w:t>
      </w:r>
      <w:r/>
    </w:p>
    <w:p>
      <w:pPr>
        <w:pBdr/>
        <w:spacing w:after="105" w:before="315" w:line="360" w:lineRule="auto"/>
        <w:ind w:left="-30"/>
        <w:jc w:val="left"/>
        <w:rPr/>
      </w:pPr>
      <w:r>
        <w:rPr>
          <w:rFonts w:ascii="inter" w:hAnsi="inter" w:eastAsia="inter" w:cs="inter"/>
          <w:b/>
          <w:color w:val="000000"/>
          <w:sz w:val="24"/>
        </w:rPr>
        <w:t xml:space="preserve">Table</w:t>
      </w:r>
      <w:r/>
    </w:p>
    <w:tbl>
      <w:tblPr>
        <w:jc w:val="center"/>
        <w:tblCellMar>
          <w:left w:w="160" w:type="dxa"/>
          <w:top w:w="80" w:type="dxa"/>
          <w:right w:w="160" w:type="dxa"/>
          <w:bottom w:w="80" w:type="dxa"/>
        </w:tblCellMar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CellSpacing w:w="0" w:type="dxa"/>
        <w:tblLook w:val="04A0" w:firstRow="1" w:lastRow="0" w:firstColumn="1" w:lastColumn="0" w:noHBand="0" w:noVBand="1"/>
        <w:tblStyle w:val="670"/>
      </w:tblPr>
      <w:tblGrid>
        <w:gridCol w:w="4755"/>
        <w:gridCol w:w="4755"/>
      </w:tblGrid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Administr1ative Officer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Chair of the School Techno-Park School of CS &amp; IT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1" w:space="0"/>
              <w:bottom w:val="single" w:color="000000" w:sz="1" w:space="0"/>
              <w:right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Registrar</w:t>
            </w:r>
            <w:r/>
          </w:p>
        </w:tc>
        <w:tc>
          <w:tcPr>
            <w:tcBorders>
              <w:top w:val="single" w:color="000000" w:sz="1" w:space="0"/>
              <w:bottom w:val="single" w:color="000000" w:sz="1" w:space="0"/>
            </w:tcBorders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rPr>
                <w:rFonts w:ascii="inter" w:hAnsi="inter" w:eastAsia="inter" w:cs="inter"/>
                <w:color w:val="000000"/>
                <w:sz w:val="17"/>
              </w:rPr>
              <w:t xml:space="preserve">Vice-Chancellor</w:t>
            </w:r>
            <w:r/>
          </w:p>
        </w:tc>
      </w:tr>
    </w:tbl>
    <w:p>
      <w:pPr>
        <w:pBdr/>
        <w:spacing w:line="360" w:lineRule="auto"/>
        <w:ind/>
        <w:jc w:val="left"/>
        <w:rPr/>
      </w:pPr>
      <w:r/>
      <w:r/>
      <w:bookmarkStart w:id="0" w:name="fn1"/>
      <w:r/>
      <w:bookmarkEnd w:id="0"/>
      <w:r>
        <w:rPr>
          <w:rFonts w:ascii="inter" w:hAnsi="inter" w:eastAsia="inter" w:cs="inter"/>
          <w:color w:val="000000"/>
          <w:sz w:val="18"/>
        </w:rPr>
      </w:r>
      <w:r/>
      <w:r/>
      <w:r/>
    </w:p>
    <w:sectPr>
      <w:footnotePr/>
      <w:endnotePr/>
      <w:type w:val="nextPage"/>
      <w:pgSz w:h="15840" w:orient="portrait" w:w="12240"/>
      <w:pgMar w:top="1365" w:right="1365" w:bottom="1365" w:left="1365" w:header="720" w:footer="72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ter">
    <w:panose1 w:val="05040102010807070707"/>
  </w:font>
  <w:font w:name="Consolas">
    <w:panose1 w:val="020B0604020202020204"/>
  </w:font>
  <w:font w:name="Arial">
    <w:panose1 w:val="020B0604020202020204"/>
  </w:font>
  <w:font w:name="Georgia">
    <w:panose1 w:val="02020502060505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54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Georgia" w:hAnsiTheme="minorHAnsi" w:eastAsiaTheme="minorHAnsi" w:cstheme="minorBidi"/>
        <w:sz w:val="21"/>
        <w:szCs w:val="22"/>
        <w:lang w:val="en-US" w:eastAsia="en-US" w:bidi="ar-SA"/>
      </w:rPr>
    </w:rPrDefault>
    <w:pPrDefault>
      <w:pPr>
        <w:pBdr/>
        <w:spacing w:after="120" w:afterAutospacing="0" w:before="0" w:beforeAutospacing="0" w:line="240" w:lineRule="atLeast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7"/>
    <w:next w:val="66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7"/>
    <w:next w:val="66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7"/>
    <w:next w:val="66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7"/>
    <w:next w:val="66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7"/>
    <w:next w:val="66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7"/>
    <w:next w:val="66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7"/>
    <w:next w:val="66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7"/>
    <w:next w:val="66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7"/>
    <w:next w:val="66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7"/>
    <w:next w:val="66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7"/>
    <w:next w:val="66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7"/>
    <w:next w:val="66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7"/>
    <w:next w:val="66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7"/>
    <w:next w:val="6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7"/>
    <w:next w:val="667"/>
    <w:uiPriority w:val="39"/>
    <w:unhideWhenUsed/>
    <w:pPr>
      <w:pBdr/>
      <w:spacing w:after="100"/>
      <w:ind/>
    </w:pPr>
  </w:style>
  <w:style w:type="paragraph" w:styleId="189">
    <w:name w:val="toc 2"/>
    <w:basedOn w:val="667"/>
    <w:next w:val="667"/>
    <w:uiPriority w:val="39"/>
    <w:unhideWhenUsed/>
    <w:pPr>
      <w:pBdr/>
      <w:spacing w:after="100"/>
      <w:ind w:left="220"/>
    </w:pPr>
  </w:style>
  <w:style w:type="paragraph" w:styleId="190">
    <w:name w:val="toc 3"/>
    <w:basedOn w:val="667"/>
    <w:next w:val="667"/>
    <w:uiPriority w:val="39"/>
    <w:unhideWhenUsed/>
    <w:pPr>
      <w:pBdr/>
      <w:spacing w:after="100"/>
      <w:ind w:left="440"/>
    </w:pPr>
  </w:style>
  <w:style w:type="paragraph" w:styleId="191">
    <w:name w:val="toc 4"/>
    <w:basedOn w:val="667"/>
    <w:next w:val="667"/>
    <w:uiPriority w:val="39"/>
    <w:unhideWhenUsed/>
    <w:pPr>
      <w:pBdr/>
      <w:spacing w:after="100"/>
      <w:ind w:left="660"/>
    </w:pPr>
  </w:style>
  <w:style w:type="paragraph" w:styleId="192">
    <w:name w:val="toc 5"/>
    <w:basedOn w:val="667"/>
    <w:next w:val="667"/>
    <w:uiPriority w:val="39"/>
    <w:unhideWhenUsed/>
    <w:pPr>
      <w:pBdr/>
      <w:spacing w:after="100"/>
      <w:ind w:left="880"/>
    </w:pPr>
  </w:style>
  <w:style w:type="paragraph" w:styleId="193">
    <w:name w:val="toc 6"/>
    <w:basedOn w:val="667"/>
    <w:next w:val="667"/>
    <w:uiPriority w:val="39"/>
    <w:unhideWhenUsed/>
    <w:pPr>
      <w:pBdr/>
      <w:spacing w:after="100"/>
      <w:ind w:left="1100"/>
    </w:pPr>
  </w:style>
  <w:style w:type="paragraph" w:styleId="194">
    <w:name w:val="toc 7"/>
    <w:basedOn w:val="667"/>
    <w:next w:val="667"/>
    <w:uiPriority w:val="39"/>
    <w:unhideWhenUsed/>
    <w:pPr>
      <w:pBdr/>
      <w:spacing w:after="100"/>
      <w:ind w:left="1320"/>
    </w:pPr>
  </w:style>
  <w:style w:type="paragraph" w:styleId="195">
    <w:name w:val="toc 8"/>
    <w:basedOn w:val="667"/>
    <w:next w:val="667"/>
    <w:uiPriority w:val="39"/>
    <w:unhideWhenUsed/>
    <w:pPr>
      <w:pBdr/>
      <w:spacing w:after="100"/>
      <w:ind w:left="1540"/>
    </w:pPr>
  </w:style>
  <w:style w:type="paragraph" w:styleId="196">
    <w:name w:val="toc 9"/>
    <w:basedOn w:val="667"/>
    <w:next w:val="667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7"/>
    <w:next w:val="667"/>
    <w:uiPriority w:val="99"/>
    <w:unhideWhenUsed/>
    <w:pPr>
      <w:pBdr/>
      <w:spacing w:after="0" w:afterAutospacing="0"/>
      <w:ind/>
    </w:pPr>
  </w:style>
  <w:style w:type="paragraph" w:styleId="667" w:default="1">
    <w:name w:val="Normal"/>
    <w:next w:val="667"/>
    <w:pPr>
      <w:pBdr/>
      <w:spacing/>
      <w:ind/>
    </w:pPr>
    <w:rPr>
      <w:rFonts w:ascii="Georgia" w:hAnsiTheme="minorHAnsi" w:eastAsiaTheme="minorHAnsi" w:cstheme="minorBidi"/>
      <w:sz w:val="21"/>
      <w:szCs w:val="22"/>
      <w:lang w:val="en-US" w:eastAsia="en-US" w:bidi="ar-SA"/>
    </w:rPr>
  </w:style>
  <w:style w:type="character" w:styleId="668" w:customStyle="1">
    <w:name w:val="Verbatim Char"/>
    <w:pPr>
      <w:pBdr/>
      <w:spacing/>
      <w:ind/>
    </w:pPr>
    <w:rPr>
      <w:rFonts w:ascii="Consolas" w:hAnsi="Consolas"/>
      <w:sz w:val="22"/>
    </w:rPr>
  </w:style>
  <w:style w:type="table" w:styleId="6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60" w:type="dxa"/>
        <w:top w:w="80" w:type="dxa"/>
        <w:right w:w="160" w:type="dxa"/>
        <w:bottom w:w="8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Normal Grid"/>
    <w:basedOn w:val="669"/>
    <w:uiPriority w:val="39"/>
    <w:pPr>
      <w:pBdr/>
      <w:spacing w:after="0" w:line="240" w:lineRule="auto"/>
      <w:ind/>
    </w:pPr>
    <w:tblPr>
      <w:tblInd w:w="0" w:type="dxa"/>
      <w:tblCellMar>
        <w:left w:w="160" w:type="dxa"/>
        <w:top w:w="80" w:type="dxa"/>
        <w:right w:w="160" w:type="dxa"/>
        <w:bottom w:w="8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S.No" TargetMode="External"/><Relationship Id="rId10" Type="http://schemas.openxmlformats.org/officeDocument/2006/relationships/hyperlink" Target="https://www.amazon.in/Dell-Inspiron-3030S-i5-12400-Processor/dp/B0DFMLDVM6/" TargetMode="External"/><Relationship Id="rId11" Type="http://schemas.openxmlformats.org/officeDocument/2006/relationships/hyperlink" Target="https://www.amazon.in/Lenovo-IdeaCentre-i5-13420H-Integrated-90XW005UIN/dp/B0FCMBGR13/" TargetMode="External"/><Relationship Id="rId12" Type="http://schemas.openxmlformats.org/officeDocument/2006/relationships/hyperlink" Target="https://www.dellstore.com/optiplex-tower-on007o7020tin8.html" TargetMode="External"/><Relationship Id="rId13" Type="http://schemas.openxmlformats.org/officeDocument/2006/relationships/hyperlink" Target="https://www.hp.com/in-en/shop/hp-omnidesk-slim-desktop-s03-0007in-pc-bh7t9pa.html" TargetMode="External"/><Relationship Id="rId14" Type="http://schemas.openxmlformats.org/officeDocument/2006/relationships/hyperlink" Target="https://www.dell.com/en-in/shop/cty/pdp/spd/dell-pro-qct1250-deskto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ONLYOFFICE/9.0.3.29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revision>2</cp:revision>
  <dcterms:created xsi:type="dcterms:W3CDTF">2025-08-19T07:41:21Z</dcterms:created>
  <dcterms:modified xsi:type="dcterms:W3CDTF">2025-08-20T04:58:52Z</dcterms:modified>
</cp:coreProperties>
</file>